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576E6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36"/>
          <w:szCs w:val="36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Положение о проведении акции «Марафон общения»</w:t>
      </w:r>
    </w:p>
    <w:p w14:paraId="2DFF1DF0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14:paraId="2F2C457F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</w:p>
    <w:p w14:paraId="5072F3A6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1.1. 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Настоящее Положение о проведении акции «Марафон общения» для учителей (далее — Положение) определяет порядок организации и проведения акции «Марафон общения» для учителей" (далее — Акция), порядок определения победителей и призёров.</w:t>
      </w:r>
    </w:p>
    <w:p w14:paraId="64FA1154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</w:p>
    <w:p w14:paraId="68779E2D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1.2.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Учредителем и организатором Акции является ООО «Цифровое образование». К организации и проведению Акции могут привлекаться технологические, информационные, специальные партнеры и спонсоры.</w:t>
      </w:r>
    </w:p>
    <w:p w14:paraId="4FFC1C4F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</w:p>
    <w:p w14:paraId="15D6D520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1.3. 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Цель Акции: повышение уровня владения профессиональными компетенциями в сфере интернет-коммуникаций.</w:t>
      </w:r>
    </w:p>
    <w:p w14:paraId="6DBAD89B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</w:p>
    <w:p w14:paraId="3414A40D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1.4.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К участию в Акции приглашаются работники сферы образования: сотрудники общеобразовательных школ, педагогических вузов и колледжей.</w:t>
      </w:r>
    </w:p>
    <w:p w14:paraId="16E65660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</w:p>
    <w:p w14:paraId="1D8C5793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1.5.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Срок проведения рекламной стимулирующей акции «Марафон общения» для учителей" включает три периода: с 11 октября (10:00 по московскому времени) по 31 октября (23:59 по московскому времени) 2022 г., с 01 ноября (10:00 по московскому времени) по 30 ноября (23:59 по московскому времени) 2022 г., с 01 декабря (10:00 по московскому времени) по 26 декабря (23:59 по московскому времени) 2022 года.</w:t>
      </w:r>
    </w:p>
    <w:p w14:paraId="2C086CCF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</w:p>
    <w:p w14:paraId="5A4302D6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1.</w:t>
      </w:r>
      <w:proofErr w:type="gramStart"/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6.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Информация</w:t>
      </w:r>
      <w:proofErr w:type="gramEnd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 xml:space="preserve"> о ходе проведения Акции, в том числе информация о сроках, условиях, порядке проведения Акции, публикуется на интернет-странице Акции по адресу: </w:t>
      </w:r>
      <w:hyperlink r:id="rId5" w:history="1">
        <w:r w:rsidRPr="001F7DD0">
          <w:rPr>
            <w:rFonts w:ascii="Vksand" w:eastAsia="Times New Roman" w:hAnsi="Vksand" w:cs="Times New Roman"/>
            <w:color w:val="000000"/>
            <w:sz w:val="27"/>
            <w:szCs w:val="27"/>
            <w:u w:val="single"/>
            <w:bdr w:val="none" w:sz="0" w:space="0" w:color="auto" w:frame="1"/>
            <w:lang w:eastAsia="ru-RU"/>
          </w:rPr>
          <w:t>https://prof-sferum.ru/marafon-obsheniya</w:t>
        </w:r>
      </w:hyperlink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.</w:t>
      </w:r>
    </w:p>
    <w:p w14:paraId="57D0AA13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</w:p>
    <w:p w14:paraId="7B198F0A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1.</w:t>
      </w:r>
      <w:proofErr w:type="gramStart"/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7.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Организаторы</w:t>
      </w:r>
      <w:proofErr w:type="gramEnd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 xml:space="preserve"> Акции вправе размещать сюжеты и иную информацию о ходе проведения Акции, об Участниках Акции в сети Интернет, а также в иных общедоступных источниках информации, в том числе в средствах массовой информации.</w:t>
      </w:r>
    </w:p>
    <w:p w14:paraId="1E91614E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</w:p>
    <w:p w14:paraId="4A4EABC0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1.8. 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В ходе Акции участники убеждаются, что образовательная организация, в которой они работают, зарегистрирована в </w:t>
      </w:r>
      <w:proofErr w:type="spellStart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Сферуме</w:t>
      </w:r>
      <w:proofErr w:type="spellEnd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 xml:space="preserve">, 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lastRenderedPageBreak/>
        <w:t>а также убеждаются, что состоят в сообществе вашей образовательной организации в </w:t>
      </w:r>
      <w:proofErr w:type="spellStart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Сферуме</w:t>
      </w:r>
      <w:proofErr w:type="spellEnd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 xml:space="preserve">. Далее — скачивают приложение VK Мессенджер, регистрируются в учебном профиле </w:t>
      </w:r>
      <w:proofErr w:type="spellStart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Сферума</w:t>
      </w:r>
      <w:proofErr w:type="spellEnd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 xml:space="preserve"> и используют приложение для работы и учебы (создают чаты, обмениваются сообщениями и файлами).</w:t>
      </w:r>
    </w:p>
    <w:p w14:paraId="471FCA5A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1.9. 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Механика отбора победителей осуществляется следующим образом: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  <w:t>— среди учителей, зарегистрированных в </w:t>
      </w:r>
      <w:proofErr w:type="spellStart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Сферум</w:t>
      </w:r>
      <w:proofErr w:type="spellEnd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: путем расчета количества созданных чатов, отправленных сообщений и файлов;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  <w:t>— среди организаций, зарегистрированных в </w:t>
      </w:r>
      <w:proofErr w:type="spellStart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Сферум</w:t>
      </w:r>
      <w:proofErr w:type="spellEnd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: путем подсчета суммы количества созданных чатов, отправленных сообщений и вложений каждым участником из образовательной организации, разделенное на количество зарегистрированных в </w:t>
      </w:r>
      <w:proofErr w:type="spellStart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Сферуме</w:t>
      </w:r>
      <w:proofErr w:type="spellEnd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 xml:space="preserve"> сотрудников образовательной организации;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</w:p>
    <w:p w14:paraId="29A2C43A" w14:textId="77777777" w:rsidR="001F7DD0" w:rsidRPr="001F7DD0" w:rsidRDefault="001F7DD0" w:rsidP="001F7D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— среди регионов: путем подсчета суммы количества созданных чатов, отправленных сообщений и вложений каждым участником из образовательных организаций региона, разделенное на количество зарегистрированных в </w:t>
      </w:r>
      <w:proofErr w:type="spellStart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Сферуме</w:t>
      </w:r>
      <w:proofErr w:type="spellEnd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 xml:space="preserve"> сотрудников образовательных организаций региона.</w:t>
      </w:r>
    </w:p>
    <w:p w14:paraId="644E9D44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1.10. 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Каждый регион, организация и учитель могут победить в акции за весь период проведения — один раз.</w:t>
      </w:r>
    </w:p>
    <w:p w14:paraId="36F41C62" w14:textId="77777777" w:rsidR="001F7DD0" w:rsidRP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7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 w14:anchorId="04C0F2EE">
          <v:rect id="_x0000_i1025" style="width:0;height:.75pt" o:hralign="center" o:hrstd="t" o:hr="t" fillcolor="#a0a0a0" stroked="f"/>
        </w:pict>
      </w:r>
    </w:p>
    <w:p w14:paraId="4DF1BDE8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2. Организационное сопровождение Акции</w:t>
      </w:r>
    </w:p>
    <w:p w14:paraId="4E0F531C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2.1.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Общее руководство организацией и проведением Акции осуществляет Оргкомитет.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2.2. 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Оргкомитет: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2.2.1. 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устанавливает сроки и формат проведения Акции;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2.2.2.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обеспечивает проведение Акции, утверждает результаты Акции, публикует их на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  <w:t>интернет-странице Акции по адресу: </w:t>
      </w:r>
      <w:hyperlink r:id="rId6" w:history="1">
        <w:r w:rsidRPr="001F7DD0">
          <w:rPr>
            <w:rFonts w:ascii="Vksand" w:eastAsia="Times New Roman" w:hAnsi="Vksand" w:cs="Times New Roman"/>
            <w:color w:val="000000"/>
            <w:sz w:val="27"/>
            <w:szCs w:val="27"/>
            <w:u w:val="single"/>
            <w:bdr w:val="none" w:sz="0" w:space="0" w:color="auto" w:frame="1"/>
            <w:lang w:eastAsia="ru-RU"/>
          </w:rPr>
          <w:t>https://prof-sferum.ru/marafon-obsheniya</w:t>
        </w:r>
      </w:hyperlink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2.2.3.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участвует в продвижении Акции среди целевой аудитории;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2.2.4.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организует расчет активности участников Акции;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2.2.5 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выбирает и награждает победителей Акции.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lastRenderedPageBreak/>
        <w:t>2.3. 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Акция проводится в соответствии с Правилами проведения Акции, устанавливаемыми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  <w:t>настоящим Положением (далее — «Правила»), с соблюдением требований действующего законодательства Российской Федерации.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2.4. 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Правила, устанавливаемые настоящим Положением, являются обязательными для Организатора Акции, Участников Акции, Победителей Акции.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</w:p>
    <w:p w14:paraId="3CF42D3E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2.5. 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Порядок и способ информирования о порядке проведения и результатах Акции: размещается на странице Организатора по адресу: </w:t>
      </w:r>
      <w:hyperlink r:id="rId7" w:history="1">
        <w:r w:rsidRPr="001F7DD0">
          <w:rPr>
            <w:rFonts w:ascii="Vksand" w:eastAsia="Times New Roman" w:hAnsi="Vksand" w:cs="Times New Roman"/>
            <w:color w:val="000000"/>
            <w:sz w:val="27"/>
            <w:szCs w:val="27"/>
            <w:u w:val="single"/>
            <w:bdr w:val="none" w:sz="0" w:space="0" w:color="auto" w:frame="1"/>
            <w:lang w:eastAsia="ru-RU"/>
          </w:rPr>
          <w:t>https://prof-sferum.ru/marafon-obsheniya</w:t>
        </w:r>
      </w:hyperlink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.</w:t>
      </w:r>
    </w:p>
    <w:p w14:paraId="7E7875B7" w14:textId="77777777" w:rsidR="001F7DD0" w:rsidRP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7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 w14:anchorId="79343C65">
          <v:rect id="_x0000_i1026" style="width:0;height:.75pt" o:hralign="center" o:hrstd="t" o:hr="t" fillcolor="#a0a0a0" stroked="f"/>
        </w:pict>
      </w:r>
    </w:p>
    <w:p w14:paraId="6E48F7A5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3. Призовой фонд Акции</w:t>
      </w:r>
    </w:p>
    <w:p w14:paraId="0051730D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3.1.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Призы, предоставляемые победителям Акции: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3.1.1.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За весь период Акции может быть 30 (тридцать) учителей — победителей, 15 образовательных организаций и один регион, отмеченный призами.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3.1.2. 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Призовой фонд формируется за счет средств Организатора Акции и включает в себя: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  <w:t>Главные призы: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  <w:t>Смартфоны для 10 учителей — победителей за каждый из периодов акции;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  <w:t>Ноутбуки для 5 образовательных организаций — победителей за каждый из периодов акции;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  <w:t>Умные колонки VK Капсула мини с голосовым помощником Марусей в каждую школу региона для региона — победителя за первый период акции (11 октября (10:00 по московскому времени) по 31 октября (23:59 по московскому времени) 2022 г.).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  <w:t>200 умных колонок VK Капсула мини с голосовым помощником Марусей — для региона — победителя за второй период акции. (с 01 ноября (10:00 по московскому времени) по 30 ноября (23:59 по московскому времени) 2022 г.,)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</w:p>
    <w:p w14:paraId="4FB761CF" w14:textId="77777777" w:rsidR="001F7DD0" w:rsidRPr="001F7DD0" w:rsidRDefault="001F7DD0" w:rsidP="001F7D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200 умных колонок VK Капсула мини с голосовым помощником Марусей — для региона — победителя за третий период акции. (с 01 декабря (10:00 по московскому времени) по 26 декабря (23:59 по московскому времени) 2022 года.).</w:t>
      </w:r>
    </w:p>
    <w:p w14:paraId="493022DC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</w:p>
    <w:p w14:paraId="56B61FEC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lastRenderedPageBreak/>
        <w:t>3.2.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Информация о Победителях Акции размещается на странице Организатора по адресу ссылка </w:t>
      </w:r>
      <w:hyperlink r:id="rId8" w:history="1">
        <w:r w:rsidRPr="001F7DD0">
          <w:rPr>
            <w:rFonts w:ascii="Vksand" w:eastAsia="Times New Roman" w:hAnsi="Vksand" w:cs="Times New Roman"/>
            <w:color w:val="000000"/>
            <w:sz w:val="27"/>
            <w:szCs w:val="27"/>
            <w:u w:val="single"/>
            <w:bdr w:val="none" w:sz="0" w:space="0" w:color="auto" w:frame="1"/>
            <w:lang w:eastAsia="ru-RU"/>
          </w:rPr>
          <w:t>https://prof-sferum.ru/marafon-obsheniya</w:t>
        </w:r>
      </w:hyperlink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 xml:space="preserve"> и дополнительно сообщается победителям текстовым сообщением в аккаунте </w:t>
      </w:r>
      <w:proofErr w:type="spellStart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Сферум</w:t>
      </w:r>
      <w:proofErr w:type="spellEnd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 xml:space="preserve"> в VK Мессенджер или через официальную почту образовательной организации.</w:t>
      </w:r>
    </w:p>
    <w:p w14:paraId="23F37DF2" w14:textId="77777777" w:rsidR="001F7DD0" w:rsidRP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7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 w14:anchorId="63FDE7C6">
          <v:rect id="_x0000_i1027" style="width:0;height:.75pt" o:hralign="center" o:hrstd="t" o:hr="t" fillcolor="#a0a0a0" stroked="f"/>
        </w:pict>
      </w:r>
    </w:p>
    <w:p w14:paraId="4F338541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4. Порядок и условия участия в Акции</w:t>
      </w:r>
    </w:p>
    <w:p w14:paraId="068BEE60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4.1.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Акция является публичной и открытой, участие в Акции является бесплатным.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4.2.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Акция проводится в сроки, указанные в пункте 1.5 настоящего Положения.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4.3.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В Акции могут принять участие только граждане Российской Федерации, достигшие возраста 18 (восемнадцать) лет на дату начала Акции, постоянно проживающие на территории Российской Федерации. К участию в Акции не допускаются сотрудники Организатора Акции.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4.4.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Для участия в Акции необходимо: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4.4.</w:t>
      </w:r>
      <w:proofErr w:type="gramStart"/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1.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Быть</w:t>
      </w:r>
      <w:proofErr w:type="gramEnd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 xml:space="preserve"> зарегистрированным в приложении </w:t>
      </w:r>
      <w:proofErr w:type="spellStart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Сферум</w:t>
      </w:r>
      <w:proofErr w:type="spellEnd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 xml:space="preserve">, и в учебном профиле </w:t>
      </w:r>
      <w:proofErr w:type="spellStart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Сферум</w:t>
      </w:r>
      <w:proofErr w:type="spellEnd"/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 xml:space="preserve"> в VK Мессенджер.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4.4.2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Использовать сервис создания чатов, обмена сообщениями, отправки файлов.</w:t>
      </w:r>
    </w:p>
    <w:p w14:paraId="41449199" w14:textId="77777777" w:rsidR="001F7DD0" w:rsidRP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7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 w14:anchorId="1EB18527">
          <v:rect id="_x0000_i1028" style="width:0;height:.75pt" o:hralign="center" o:hrstd="t" o:hr="t" fillcolor="#a0a0a0" stroked="f"/>
        </w:pict>
      </w:r>
    </w:p>
    <w:p w14:paraId="7E926150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5. Определение Победителей Акции</w:t>
      </w:r>
    </w:p>
    <w:p w14:paraId="50AC25E2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5.1.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Порядок определения Победителей Акции, отмеченных специальными призами: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5.1.1.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Для определения Победителей Акции Организатор Акции определяет лидеров среди участников, образовательных организаций и регионов, путем расчета активности отправленных сообщений, созданных чатов и отправленных вложений.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5.1.2. 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Для присвоения статуса победителя Организатор Акции вправе запросить, а участнику необходимо предоставить сканы ИНН и СНИЛС, необходимых для оформления документов и призовых отчислений. Организатор Акции вправе отказать Победителю в предоставлении Приза, если Победитель по запросу не предоставил о себе персональные данные и согласие на обработку персональных данных, необходимые для вручения приза.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5.1.3.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 xml:space="preserve"> Организатор Акции обеспечивает объявление Победителей Акции 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lastRenderedPageBreak/>
        <w:t>не позднее чем, через 20 дней, после завершения каждого из периодов Акции, в срок, указанный в п. 1.5 настоящего Положения.</w:t>
      </w:r>
    </w:p>
    <w:p w14:paraId="773637A0" w14:textId="77777777" w:rsidR="001F7DD0" w:rsidRP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7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 w14:anchorId="1B4DE410">
          <v:rect id="_x0000_i1029" style="width:0;height:.75pt" o:hralign="center" o:hrstd="t" o:hr="t" fillcolor="#a0a0a0" stroked="f"/>
        </w:pict>
      </w:r>
    </w:p>
    <w:p w14:paraId="7600DDDF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6. Права и обязанности Участников Акции</w:t>
      </w:r>
    </w:p>
    <w:p w14:paraId="1A4CB1D2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6.1.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Участники Акции имеют право: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6.1.1.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Победители Акции вправе требовать выдачи (предоставления) призов в соответствии с настоящим Положением.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6.2.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Участники Акции обязаны соблюдать требования настоящего Положения, а также нормы действующего законодательства Российской Федерации.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6.3.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Ответственность Участников Акции: в случае нарушения Участником Акции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  <w:t>условий, предусмотренных настоящим Положением, Организатор Акции вправе принять решение об исключении Участника Акции из участия в Акции или об отстранении соответствующего Участника Акции от участия в Акции.</w:t>
      </w:r>
    </w:p>
    <w:p w14:paraId="0B4E77DF" w14:textId="77777777" w:rsidR="001F7DD0" w:rsidRP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7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 w14:anchorId="16330AD0">
          <v:rect id="_x0000_i1030" style="width:0;height:.75pt" o:hralign="center" o:hrstd="t" o:hr="t" fillcolor="#a0a0a0" stroked="f"/>
        </w:pict>
      </w:r>
    </w:p>
    <w:p w14:paraId="5C594A6D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7. Права и обязанности Организатора</w:t>
      </w:r>
    </w:p>
    <w:p w14:paraId="68891C13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7.1.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Организатор Акции вправе: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7.1.1.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Отстранить Участника Акции от участия в Акции в случае, если Участник Акции нарушит условия настоящего Положения, действующее законодательство Российской Федерации и (или) не будет соответствовать требованиям к Участникам Акции.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7.1.2.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Отказать Участнику в участии в Акции и/или получении приза, если будет выявлено, что Участник прибегал к недобросовестным методам участия в Акции для получения приза.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7.2.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Организатор Акции обязуется: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7.2.1.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Провести Акцию в порядке, определенном настоящим Положением.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7.2.2.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Выдать (предоставить) призы Победителям Акции в соответствии с условиями настоящего Положения.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7.3.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Организатор Акции не несет ответственности за невозможность использования Победителем Акции, отмеченным специальным призом, призов, полученных (предоставленных) в соответствии с настоящим Положением, по причинам, не зависящим от Организатора Акции.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lastRenderedPageBreak/>
        <w:t>7.4.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Организатор оставляет за собой право в любой момент изменить настоящие Положение с уведомлением участников акции путем публикации изменений </w:t>
      </w:r>
      <w:hyperlink r:id="rId9" w:history="1">
        <w:r w:rsidRPr="001F7DD0">
          <w:rPr>
            <w:rFonts w:ascii="Vksand" w:eastAsia="Times New Roman" w:hAnsi="Vksand" w:cs="Times New Roman"/>
            <w:color w:val="000000"/>
            <w:sz w:val="27"/>
            <w:szCs w:val="27"/>
            <w:u w:val="single"/>
            <w:bdr w:val="none" w:sz="0" w:space="0" w:color="auto" w:frame="1"/>
            <w:lang w:eastAsia="ru-RU"/>
          </w:rPr>
          <w:t>https://prof-sferum.ru/marafon-obsheniya</w:t>
        </w:r>
      </w:hyperlink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7.5.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Организатор оставляет за собой право приостановить акцию по завершении одного из периодов акции, указанных в п. 1.5 Настоящего Положения, путем публикации изменений </w:t>
      </w:r>
      <w:hyperlink r:id="rId10" w:history="1">
        <w:r w:rsidRPr="001F7DD0">
          <w:rPr>
            <w:rFonts w:ascii="Vksand" w:eastAsia="Times New Roman" w:hAnsi="Vksand" w:cs="Times New Roman"/>
            <w:color w:val="000000"/>
            <w:sz w:val="27"/>
            <w:szCs w:val="27"/>
            <w:u w:val="single"/>
            <w:bdr w:val="none" w:sz="0" w:space="0" w:color="auto" w:frame="1"/>
            <w:lang w:eastAsia="ru-RU"/>
          </w:rPr>
          <w:t>prof-sferum.ru/</w:t>
        </w:r>
        <w:proofErr w:type="spellStart"/>
        <w:r w:rsidRPr="001F7DD0">
          <w:rPr>
            <w:rFonts w:ascii="Vksand" w:eastAsia="Times New Roman" w:hAnsi="Vksand" w:cs="Times New Roman"/>
            <w:color w:val="000000"/>
            <w:sz w:val="27"/>
            <w:szCs w:val="27"/>
            <w:u w:val="single"/>
            <w:bdr w:val="none" w:sz="0" w:space="0" w:color="auto" w:frame="1"/>
            <w:lang w:eastAsia="ru-RU"/>
          </w:rPr>
          <w:t>marafon-obsheniya</w:t>
        </w:r>
        <w:proofErr w:type="spellEnd"/>
      </w:hyperlink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.</w:t>
      </w:r>
    </w:p>
    <w:p w14:paraId="6F06F4FE" w14:textId="77777777" w:rsidR="001F7DD0" w:rsidRP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7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 w14:anchorId="3F328E9A">
          <v:rect id="_x0000_i1031" style="width:0;height:.75pt" o:hralign="center" o:hrstd="t" o:hr="t" fillcolor="#a0a0a0" stroked="f"/>
        </w:pict>
      </w:r>
    </w:p>
    <w:p w14:paraId="78F1AA48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8. Порядок и сроки выдачи (предоставления) и получения приза</w:t>
      </w:r>
    </w:p>
    <w:p w14:paraId="6A1E8FA7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8.1. 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Выдача (предоставление) призов Победителям Акции осуществляется Организатором Акции по завершению каждого из периодов Акции, указанных в п. 1.5 настоящего Положения, не позднее 28 февраля 2023 года. Сроки могут быть сокращены или продлены по решению Организатора без предварительного уведомления.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br/>
      </w:r>
    </w:p>
    <w:p w14:paraId="3179F17B" w14:textId="77777777" w:rsidR="001F7DD0" w:rsidRPr="001F7DD0" w:rsidRDefault="001F7DD0" w:rsidP="001F7DD0">
      <w:pPr>
        <w:shd w:val="clear" w:color="auto" w:fill="FFFFFF"/>
        <w:spacing w:after="0" w:line="240" w:lineRule="auto"/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</w:pPr>
      <w:r w:rsidRPr="001F7DD0">
        <w:rPr>
          <w:rFonts w:ascii="Vksand" w:eastAsia="Times New Roman" w:hAnsi="Vksand" w:cs="Times New Roman"/>
          <w:b/>
          <w:bCs/>
          <w:color w:val="000000"/>
          <w:sz w:val="27"/>
          <w:szCs w:val="27"/>
          <w:lang w:eastAsia="ru-RU"/>
        </w:rPr>
        <w:t>8.2.</w:t>
      </w:r>
      <w:r w:rsidRPr="001F7DD0">
        <w:rPr>
          <w:rFonts w:ascii="Vksand" w:eastAsia="Times New Roman" w:hAnsi="Vksand" w:cs="Times New Roman"/>
          <w:color w:val="000000"/>
          <w:sz w:val="27"/>
          <w:szCs w:val="27"/>
          <w:lang w:eastAsia="ru-RU"/>
        </w:rPr>
        <w:t> В случае, если Победитель Акции, отмеченный специальным призом, откажется от получения приза в соответствии с настоящими Правилами, либо не получат призы в указанные пункте 8.1 настоящего Положения срок по причинам, не зависящим от Организатора Акции, Организатор Акции вправе аннулировать решение о признании соответствующего Победителя Акции соответственно победителем Акции, отмеченного специальным призом. Организатор Акции в указанном случае вправе (но не обязан) определить нового Победителя Акции, отмеченного специальным призом.</w:t>
      </w:r>
    </w:p>
    <w:p w14:paraId="0ACA0B9B" w14:textId="77777777" w:rsidR="00AF44E0" w:rsidRDefault="00AF44E0" w:rsidP="001F7DD0">
      <w:pPr>
        <w:spacing w:line="240" w:lineRule="auto"/>
      </w:pPr>
    </w:p>
    <w:sectPr w:rsidR="00AF4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ksa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2D4930"/>
    <w:multiLevelType w:val="multilevel"/>
    <w:tmpl w:val="0FE8A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953ECE"/>
    <w:multiLevelType w:val="multilevel"/>
    <w:tmpl w:val="6D9A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2C"/>
    <w:rsid w:val="001F7DD0"/>
    <w:rsid w:val="002B252C"/>
    <w:rsid w:val="00A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1546F-4F0D-4BE0-AC61-844985C3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7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8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334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75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72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7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546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20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2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49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9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8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411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3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257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0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8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1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618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88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238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6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69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4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357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6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9439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7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8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144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1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68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8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3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305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9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2517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74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7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23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8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4454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96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010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03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04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3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564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8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2709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1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-sferum.ru/marafon-obshen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-sferum.ru/marafon-obsheniy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-sferum.ru/marafon-obsheniy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of-sferum.ru/marafon-obsheniya" TargetMode="External"/><Relationship Id="rId10" Type="http://schemas.openxmlformats.org/officeDocument/2006/relationships/hyperlink" Target="https://prof-sferum.ru/marafon-obshen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-sferum.ru/marafon-obsh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1504</Words>
  <Characters>8579</Characters>
  <Application>Microsoft Office Word</Application>
  <DocSecurity>0</DocSecurity>
  <Lines>71</Lines>
  <Paragraphs>20</Paragraphs>
  <ScaleCrop>false</ScaleCrop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2022-12-19T07:02:00Z</dcterms:created>
  <dcterms:modified xsi:type="dcterms:W3CDTF">2022-12-19T07:02:00Z</dcterms:modified>
</cp:coreProperties>
</file>